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200"/>
        <w:ind w:left="0" w:right="0" w:firstLine="0"/>
        <w:jc w:val="left"/>
        <w:outlineLvl w:val="1"/>
        <w:rPr>
          <w:rFonts w:ascii="Calibri" w:cs="Calibri" w:hAnsi="Calibri" w:eastAsia="Calibri"/>
          <w:b w:val="1"/>
          <w:bCs w:val="1"/>
          <w:color w:val="4f81bd"/>
          <w:sz w:val="24"/>
          <w:szCs w:val="24"/>
          <w:u w:color="4f81bd"/>
          <w:rtl w:val="0"/>
        </w:rPr>
      </w:pPr>
      <w:r>
        <w:rPr>
          <w:rFonts w:ascii="Calibri" w:cs="Calibri" w:hAnsi="Calibri" w:eastAsia="Calibri"/>
          <w:b w:val="1"/>
          <w:bCs w:val="1"/>
          <w:color w:val="4f81bd"/>
          <w:sz w:val="24"/>
          <w:szCs w:val="24"/>
          <w:u w:color="4f81bd"/>
          <w:rtl w:val="0"/>
        </w:rPr>
        <w:t>Scenariusz zaj</w:t>
      </w:r>
      <w:r>
        <w:rPr>
          <w:rFonts w:ascii="Calibri" w:cs="Calibri" w:hAnsi="Calibri" w:eastAsia="Calibri"/>
          <w:b w:val="1"/>
          <w:bCs w:val="1"/>
          <w:color w:val="4f81bd"/>
          <w:sz w:val="24"/>
          <w:szCs w:val="24"/>
          <w:u w:color="4f81bd"/>
          <w:rtl w:val="0"/>
        </w:rPr>
        <w:t xml:space="preserve">ęć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Przedmiot:   ZAK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ADANIE DZIA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ALNO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 GOSPODARCZEJ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Has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 programowe:   BIZNESPLAN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Temat: TWORZENIE BIZNESPLANU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Cel og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lny:  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ucze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tworzy biznesplan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Domyślne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line="36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Cele szczeg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</w:rPr>
        <w:t>ół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owe /operacyjne/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poznawcze (lub/i psychomotoryczne)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Monotype Corsiva" w:cs="Monotype Corsiva" w:hAnsi="Monotype Corsiva" w:eastAsia="Monotype Corsiva"/>
          <w:b w:val="1"/>
          <w:bCs w:val="1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b w:val="1"/>
          <w:bCs w:val="1"/>
          <w:sz w:val="24"/>
          <w:szCs w:val="24"/>
          <w:rtl w:val="0"/>
        </w:rPr>
        <w:t>Ucze</w:t>
      </w:r>
      <w:r>
        <w:rPr>
          <w:rFonts w:ascii="Monotype Corsiva" w:cs="Monotype Corsiva" w:hAnsi="Monotype Corsiva" w:eastAsia="Monotype Corsiva" w:hint="default"/>
          <w:b w:val="1"/>
          <w:bCs w:val="1"/>
          <w:sz w:val="24"/>
          <w:szCs w:val="24"/>
          <w:rtl w:val="0"/>
        </w:rPr>
        <w:t>ń</w:t>
      </w:r>
      <w:r>
        <w:rPr>
          <w:rFonts w:ascii="Monotype Corsiva" w:cs="Monotype Corsiva" w:hAnsi="Monotype Corsiva" w:eastAsia="Monotype Corsiva"/>
          <w:b w:val="1"/>
          <w:bCs w:val="1"/>
          <w:sz w:val="24"/>
          <w:szCs w:val="24"/>
          <w:rtl w:val="0"/>
        </w:rPr>
        <w:t>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wymienia elementy i zasady sporz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ą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dzania biznesplanu;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definiuje poj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ę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cie biznesplan;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opisuje funkcje biznesplanu w przedsi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ę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biorstwie;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tworzy uproszczony biznesplan;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wyja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nia zasadno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 xml:space="preserve">ść 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tworzenia biznesplanu;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stosuje analiz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 xml:space="preserve">ę 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za pomoc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 xml:space="preserve">ą 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metody SWOT;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opisuje poszczeg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lne elementy biznesplanu;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wyja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nia korzy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ci wynikaj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ą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ce z umiej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ę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tno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ci pisania biznesplanu;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wymienia sytuacje, w kt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rych niezb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ę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dne jest stworzenie biznesplanu;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opisuje poszczeg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lne elementy biznes planu w oparciu o przyk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ł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ady firmy.</w:t>
      </w:r>
    </w:p>
    <w:p>
      <w:pPr>
        <w:pStyle w:val="Domyślne"/>
        <w:bidi w:val="0"/>
        <w:ind w:left="0" w:right="0" w:firstLine="0"/>
        <w:jc w:val="left"/>
        <w:rPr>
          <w:rFonts w:ascii="Monotype Corsiva" w:cs="Monotype Corsiva" w:hAnsi="Monotype Corsiva" w:eastAsia="Monotype Corsiv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Monotype Corsiva" w:cs="Monotype Corsiva" w:hAnsi="Monotype Corsiva" w:eastAsia="Monotype Corsiva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wychowawcze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otype Corsiva" w:cs="Monotype Corsiva" w:hAnsi="Monotype Corsiva" w:eastAsia="Monotype Corsiv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Ucze</w:t>
      </w:r>
      <w:r>
        <w:rPr>
          <w:rFonts w:ascii="Monotype Corsiva" w:cs="Monotype Corsiva" w:hAnsi="Monotype Corsiva" w:eastAsia="Monotype Corsiva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ń</w:t>
      </w:r>
      <w:r>
        <w:rPr>
          <w:rFonts w:ascii="Monotype Corsiva" w:cs="Monotype Corsiva" w:hAnsi="Monotype Corsiva" w:eastAsia="Monotype Corsiv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pracuje w zespole;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przewiduje konsekwencje swoich czyn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ponosi odpowiedzialno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ść 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 podejmowane dzia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ania;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my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 w spos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 logiczny i uporz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dkowany;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rozumie, wykorzystuje i refleksyjnie przetwarza teksty, prowadz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 do osi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gni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 w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asnych cel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rozwi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zuje i pokonuje problemy;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pos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ugiwania si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nowoczesnymi technologiami informacyjnymi i komunikacyjnymi;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nadzoruje prace projektowe i wykonawcze;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precyzyjnie wyra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ania swoje my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 i s</w:t>
      </w:r>
      <w:r>
        <w:rPr>
          <w:rFonts w:ascii="Monotype Corsiva" w:cs="Monotype Corsiva" w:hAnsi="Monotype Corsiva" w:eastAsia="Monotype Corsiv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ucha opinii innych.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otype Corsiva" w:cs="Monotype Corsiva" w:hAnsi="Monotype Corsiva" w:eastAsia="Monotype Corsi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Metody 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rodki dydaktyczne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Podstawowa strategia dydaktyczna opiera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zainteresowaniach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wspomaga rozw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grupy i umacnia jej 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Metody kszta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cenia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elementy 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w grupie,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metoda projektu.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rodki dydaktyczne: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prezentacja multimedialna,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papier do flipchart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flamastry.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Formy pracy: </w:t>
      </w:r>
      <w:r>
        <w:rPr>
          <w:rFonts w:ascii="Times New Roman" w:hAnsi="Times New Roman"/>
          <w:sz w:val="24"/>
          <w:szCs w:val="24"/>
          <w:rtl w:val="0"/>
        </w:rPr>
        <w:t>praca w grupach.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68ff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68ff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68ff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Struktura lekcji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organizacyjne: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 Wprowadzenie do lekcji i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wiadomienie uczniom celu lekcji: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zywanie problem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grupowo i indywidualnie: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 Podsumowanie lekcji: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Przebieg lekcji</w:t>
      </w:r>
    </w:p>
    <w:tbl>
      <w:tblPr>
        <w:tblW w:w="138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0"/>
        <w:gridCol w:w="2675"/>
        <w:gridCol w:w="3333"/>
        <w:gridCol w:w="3237"/>
        <w:gridCol w:w="961"/>
        <w:gridCol w:w="155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Ogniwa lekcji - cz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60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ci uczni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w</w:t>
            </w:r>
          </w:p>
        </w:tc>
        <w:tc>
          <w:tcPr>
            <w:tcW w:type="dxa" w:w="32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ci nauczyciela</w:t>
            </w:r>
          </w:p>
        </w:tc>
        <w:tc>
          <w:tcPr>
            <w:tcW w:type="dxa" w:w="9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Czas</w:t>
            </w:r>
          </w:p>
        </w:tc>
        <w:tc>
          <w:tcPr>
            <w:tcW w:type="dxa" w:w="15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rodki dydaktyczne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Czynno</w:t>
            </w: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ci (zadania) docelowe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(efekt realizacji zadania)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ci (zadania) po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rednicz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ce</w:t>
            </w:r>
          </w:p>
        </w:tc>
        <w:tc>
          <w:tcPr>
            <w:tcW w:type="dxa" w:w="3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  <w:tc>
          <w:tcPr>
            <w:tcW w:type="dxa" w:w="9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  <w:tc>
          <w:tcPr>
            <w:tcW w:type="dxa" w:w="15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Wst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pna </w:t>
            </w:r>
          </w:p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Nauczyciel wita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sprawdza obecno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2'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6" w:hRule="atLeast"/>
        </w:trPr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Uczniowie znaj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cele lekcji oraz jak b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dzie ona przebiega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(tok lekcji).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Notatka w zeszycie. 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Uczniowie zapisuj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temat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lekcji w zeszycie lub przy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pomocy edytora tekstu.</w:t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Nauczyciel przygotowuje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do pracy poprzez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wiadomienie cel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lekcji,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podanie tematu lekcji oraz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kr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tkie zaprezentowanie toku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lekcji. Informuje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o czasie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przeznaczonym na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realizacj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projektu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3'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tablica/tablica multimedialna</w:t>
            </w:r>
          </w:p>
        </w:tc>
      </w:tr>
      <w:tr>
        <w:tblPrEx>
          <w:shd w:val="clear" w:color="auto" w:fill="ced7e7"/>
        </w:tblPrEx>
        <w:trPr>
          <w:trHeight w:val="156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Wprowadzaj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ca</w:t>
            </w:r>
          </w:p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Uczniowie znaj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podstawowe poj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Uczniowie rozumiej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cie 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iznesplan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 definiuj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biznesplan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), znaj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zastosowanie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biznesplanu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yciu.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Uczniowie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wymieniaj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cechy biznesplanu.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 Uczniowie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wymieniaj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sytuacje, w kt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rych sporz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dza si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biznesplan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Uczniowie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wymieniaj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zasady planowania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Charakteryzuj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fazy planowania.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6.W razie konieczno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 notatka w zeszycie ucznia.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Uczniowie odpowiadaj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pytania nauczyciela, w przypadkach gdy nie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pewni odpowiedzi posi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kuj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multimedialn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Uczniowie odpowiadaj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pytanie w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asnymi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owami.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Uczniowie odpowiadaj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pytanie w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asnymi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owami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 Uczniowie odpowiadaj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pytanie w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asnymi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owami.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  Uczniowie odpowiadaj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pytanie w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asnymi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owami. Wymieniaj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systemy informatyczne i ich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zasady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fazy planowania.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Nauczyciel sprawdza wiedz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z poprzednich zaj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 potrzebn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 prawid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owego wykonania projektu 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Nauczyciel zadaje uczniom pytania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2.Co to jest i do czego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y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biznesplan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Jakie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podstawowe cechy biznesplanu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Kiedy nale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 sporz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biznesplan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Jakie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zasady planowania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?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jakim celu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planujemy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Jakie 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fazy planowania?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Nauczyciel dyskretnie kieruje tokiem dyskusji.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 Nauczyciel przeprowadza dyskusj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temat wybranych system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informatycznych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ich interfejs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*Uwaga: nauczyciel musi dok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adnie sprawdzi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powy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sz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wiedz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uczni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w w celu upewnienia si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czy wszyscy uczniowie opanowali materia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shd w:val="clear" w:color="auto" w:fill="17365d"/>
                <w:vertAlign w:val="baseline"/>
                <w:rtl w:val="0"/>
              </w:rPr>
              <w:t>z poprzedniej lekcji 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32min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tablica multimedial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prezentacja multimedialna</w:t>
            </w:r>
          </w:p>
        </w:tc>
      </w:tr>
      <w:tr>
        <w:tblPrEx>
          <w:shd w:val="clear" w:color="auto" w:fill="ced7e7"/>
        </w:tblPrEx>
        <w:trPr>
          <w:trHeight w:val="2568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G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łó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wna</w:t>
            </w:r>
          </w:p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1.Uczniowie znaj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cel lekcji.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Cztery zespo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Zespo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 znaj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temat swojego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biznesplanu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Gotowy biznesplan.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Uczniowie zadaj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pytania odno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nie projektu, kt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ry b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wykonywali.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Uczniowie  dobieraj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  <w:br w:type="textWrapping"/>
              <w:t xml:space="preserve">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grupy.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Uczniowie  losuj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tematy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4.Uczniowie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tworz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grupach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biznesplan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Nauczyciel bardzo dok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adnie 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umaczy uczniom zadanie jakie b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wykonywali.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Prosi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o zadawanie pyta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odno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nie wykonywanego projektu.(odpowiada na pytania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Nauczyciel prosi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 to aby podzielili si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na grupy 3 osobowe.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(w razie konieczno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 nadzoruje podzia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grupy)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Nauczyciel prosi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o wylosowanie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zakresu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wykonywanej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dzia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 gospodarczej.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4.Nauczyciel zleca poszczeg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lnym zespo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om wykonanie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biznesplanu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zgodnie z wylosowanym tematem.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 Nauczy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ciel sprawdza biznesplany.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</w:rPr>
              <w:t>PRZERWA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20'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8'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Koniec lekcji nr 2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Prezentacja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multimedialna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Ko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cowa</w:t>
            </w:r>
          </w:p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Ocena w dzienniku lekcyjnym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1. Uczniowie wys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ł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uchuj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opinii nauczyciela, zgadzaj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si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ą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 xml:space="preserve">ź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nie z ocen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nauczyciela argumentuj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ą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c swoje zdanie.</w:t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Nauczyciel ocenia prace uczni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zgodnie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 przedmiotowymi zasadami oceniania.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2.Nauczyciel podsumowuje przebieg lekcji - ca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ego projektu.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kuje uczniom za aktywny udzia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zaj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ciach.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5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’</w:t>
            </w: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5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  <w:t>’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Praca domowa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(je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 nauczyciel zadaje)</w:t>
            </w:r>
          </w:p>
        </w:tc>
        <w:tc>
          <w:tcPr>
            <w:tcW w:type="dxa" w:w="117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Nauczyciel zleca uczniom wykonanie prezentacji swojego produktu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CZNIKI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1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MERYTORYCZNY - stanowi zawarto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prezentacji multimedialnej 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Definicja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biznesplan jest zestawem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analiz i program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na podstawie oceny sytuacji w firmie i analizy otoczenia zawarte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cele i sposoby ich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gania, przy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dnieniu uwarunkowa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finansowych, rynkowych, organizacyjnych, kadrowych i technologicznych.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Podstawowe cechy biznesplanu: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forma pisemna,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obejmuje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bie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okres od 3 do 5 lat i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atrakcyjny (przejrzysty, staranny),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realny (szanse i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enia, mocne strony i trudno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wielowariantowy).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Sytuacje sporz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dzania biznesplanu: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przed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eniem nowego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biorstwa,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 xml:space="preserve">podczas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czenia lub podzia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biorstwa,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 celu uzyskania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trznych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finansowych,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 krytycznym momencie (zmian form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zmiana profilu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nowe rynki zbytu,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inwestycje, modernizacje).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Zasady planowania: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nie planowa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dla samego planowania,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planowa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pod cele, a nie procedury,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planowa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a nie tera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niejszo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zaspokaja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potrzeby rynku lub je tworzy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Domyśln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zawsze plonowa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strategicznie.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Biznesplan odnosi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samodzielnych podmiot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gospodarczych (a nie np. jednostek bud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etowych). Spo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 niesko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wielu czynnik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trznych wybiera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ich ograniczon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konsekwentnie opiera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nich plan. Planowanie rozumiane jest jako selektywny 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zdobywania i przetwarzania informacji. Rezultatem planowania powinno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ograniczenie niepewno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podejmowania decyzji i zmniejszenia ryzyka podejmowania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dnych decyzji. Kontrola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do sprawdzania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by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zamierzone cele.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Fazy planowania: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I.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pna - sformu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owanie cel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i strategii firmy: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Odpowiedz sobie na pytania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 Dlaczego mam zamiar 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gospodarcz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 Jaki rodzaj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gospodarczej mam zamiar przeprowadzi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 Gdzie zlokalizuj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firm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 Jak zdob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klient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 Kim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moi konkurenci?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Jaki stworzysz wizerunek swojej firmy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jak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 5 lat?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 Jaki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docelowy rynek twojej firmy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segmentacja rynku?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 Jakie koszty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ponie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celem uruchomienia firmy?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 Jak zdob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dziesz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rodki finansowe na uruchomienie firmy?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 Jakie przewidujesz przychody swojej firmy, o ile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 od ponoszonych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 Jak zorganizuj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firm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( jak 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polityk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personaln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)?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 Jaka procedur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kontroli przyjmiesz celem oceny prowadzonej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gospodarczej i marketingowej?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CIWY BIZNESPLAN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Struktura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konieczne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biznesplan ( jedna z wielu proponowanych w opracowaniu na temat biznesplanu.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 Spis 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streszczenie projektu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 Informacje o firmie, firma prawna, przedmiot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zasi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ania, wielko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struktura kapita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u, lokalizacja.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 Informacje o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biorcy (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zawodowe, kwalifikacje ).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planu strategicznego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opis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 Plan techniczny.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 Plan marketingowy.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Plan organizacyjny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plan funkcjonowania firmy.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 Plan finansowy.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 Dane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do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wniosku kredytowego.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 Wnioski i podsumowania.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czniki.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331eb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331eb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331eb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331eb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331eb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2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STRUKTURA BIZNES PLANU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Grupa I. Streszczenie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 wykonuje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 napisaniu zasadniczych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biznesplanu, powinno 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 1 do 2 stron. Powinno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napisane tak, by zainteresowa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zach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inwestor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informacje o stanie wyj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ciowym i zamierzeniach za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zestawienie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niejszych element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planu finansowego (sprzeda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, zysk), opis kadry mened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erskiej.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Grupa II. Informacje o firmie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historia firmy (data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enia, forma, najbardziej znacz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z przesz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obecny stan prawny, finansowy, organizacyjny, opis produkt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zamierzenia na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Dane o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zawodowe, kwalifikacje formalne i faktyczne, ocena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 predyspozycji i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 prowadzenia firmy;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dotychczasowy dorobek,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Opis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analiza otoczenia, analiza czynnik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 zasobach firmy;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wyb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 strategii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wdro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strategii.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Grupa III. Plan techniczny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opis wyrobu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wraz z opisem technologii produkcji;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opis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dnego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produkcyjnego,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zorganizowania dostaw surowc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program produkcji,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specyfika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produkcji.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Plan marketingowy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opis strategii marketingowej;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wyniki analizy rynku;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opis polityki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towania cen;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dystrybucja wyrob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na rzecz reklamy i promocji 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koszty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marketingowych.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Grupa IV. Plan organizacyjny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organizacja pracy i posiadane zasoby ludzkie;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kalendarz organizacji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koszty zatrudnienia.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Plan finansowy (w planach grup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nauczania w szkole,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dnienie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wska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 wersji minimalnej analiza wska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rentowno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np. obliczanie progu rentowno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dane wej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programy finansowe;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rachunek wynik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bilans,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zestawienie przep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ywy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pieni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nych;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analiza wska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w;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ocena efektywno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Grupa V. Dane dotycz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 wype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nienia wniosku kredytowego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Biznesplan bardzo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 powstaje na potrzeby wniosku kredytowego, dlatego trzeba zamie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takim przypadku przeznaczenie kredytu.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Podsumowanie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We wnioskach i podsumowaniach trzeba wykaza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enia, jakie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trakcie realizacji planu: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niekorzystne trendy w bran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braki kadrowe;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przekroczenie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oszacowania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y, wyniku finansowego;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zaplanowanie termin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331eb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czniki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ownik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ywanych zwrot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termin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harmonogram realizacji planu;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dane techniczne;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badania rynku;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stan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lista akcjonariuszy,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schemat organizacyjny;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• ż</w:t>
      </w:r>
      <w:r>
        <w:rPr>
          <w:rFonts w:ascii="Times New Roman" w:hAnsi="Times New Roman"/>
          <w:sz w:val="24"/>
          <w:szCs w:val="24"/>
          <w:rtl w:val="0"/>
        </w:rPr>
        <w:t>yciorysy kadry kierowniczej;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dane finansowe nie zamieszczone w planie finansowym.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de-DE"/>
      </w:rPr>
      <w:tab/>
      <w:t xml:space="preserve">Projekt: </w:t>
    </w:r>
    <w:r>
      <w:rPr>
        <w:rtl w:val="0"/>
      </w:rPr>
      <w:t>„</w:t>
    </w:r>
    <w:r>
      <w:rPr>
        <w:rtl w:val="0"/>
      </w:rPr>
      <w:t>Europejska m</w:t>
    </w:r>
    <w:r>
      <w:rPr>
        <w:rtl w:val="0"/>
      </w:rPr>
      <w:t>ł</w:t>
    </w:r>
    <w:r>
      <w:rPr>
        <w:rtl w:val="0"/>
      </w:rPr>
      <w:t>odzie</w:t>
    </w:r>
    <w:r>
      <w:rPr>
        <w:rtl w:val="0"/>
      </w:rPr>
      <w:t xml:space="preserve">ż – </w:t>
    </w:r>
    <w:r>
      <w:rPr>
        <w:rtl w:val="0"/>
      </w:rPr>
      <w:t>cechy wsp</w:t>
    </w:r>
    <w:r>
      <w:rPr>
        <w:rtl w:val="0"/>
        <w:lang w:val="es-ES_tradnl"/>
      </w:rPr>
      <w:t>ó</w:t>
    </w:r>
    <w:r>
      <w:rPr>
        <w:rtl w:val="0"/>
      </w:rPr>
      <w:t>lne i r</w:t>
    </w:r>
    <w:r>
      <w:rPr>
        <w:rtl w:val="0"/>
      </w:rPr>
      <w:t>óż</w:t>
    </w:r>
    <w:r>
      <w:rPr>
        <w:rtl w:val="0"/>
      </w:rPr>
      <w:t>nice</w:t>
    </w:r>
    <w:r>
      <w:rPr>
        <w:rtl w:val="0"/>
      </w:rPr>
      <w:t>”</w:t>
    </w:r>
  </w:p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tl w:val="0"/>
      </w:rPr>
      <w:tab/>
      <w:t>KA2 - Wsp</w:t>
    </w:r>
    <w:r>
      <w:rPr>
        <w:rtl w:val="0"/>
      </w:rPr>
      <w:t>ół</w:t>
    </w:r>
    <w:r>
      <w:rPr>
        <w:rtl w:val="0"/>
      </w:rPr>
      <w:t>praca na rzecz innowacji i wymiany dobrych praktyk,</w:t>
    </w:r>
  </w:p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tl w:val="0"/>
      </w:rPr>
      <w:tab/>
      <w:t>KA202 - Partnerstwa strategiczne na rzecz kszta</w:t>
    </w:r>
    <w:r>
      <w:rPr>
        <w:rtl w:val="0"/>
      </w:rPr>
      <w:t>ł</w:t>
    </w:r>
    <w:r>
      <w:rPr>
        <w:rtl w:val="0"/>
      </w:rPr>
      <w:t>cenia i szkole</w:t>
    </w:r>
    <w:r>
      <w:rPr>
        <w:rtl w:val="0"/>
      </w:rPr>
      <w:t xml:space="preserve">ń </w:t>
    </w:r>
    <w:r>
      <w:rPr>
        <w:rtl w:val="0"/>
      </w:rPr>
      <w:t>zawodowych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drawing>
        <wp:inline distT="0" distB="0" distL="0" distR="0">
          <wp:extent cx="2089336" cy="508655"/>
          <wp:effectExtent l="0" t="0" r="0" b="0"/>
          <wp:docPr id="1073741825" name="officeArt object" descr="/Users/izabelamroczkowska/Downloads/Erasmus_ba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izabelamroczkowska/Downloads/Erasmus_baner.png" descr="/Users/izabelamroczkowska/Downloads/Erasmus_ban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6" cy="50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578826" cy="5788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6" cy="578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drawing>
        <wp:inline distT="0" distB="0" distL="0" distR="0">
          <wp:extent cx="693219" cy="57190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19" cy="57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1876563" cy="542287"/>
          <wp:effectExtent l="0" t="0" r="0" b="0"/>
          <wp:docPr id="1073741828" name="officeArt object" descr="../OneDrive/ZSTI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OneDrive/ZSTI/logo.png" descr="../OneDrive/ZSTI/logo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3" cy="5422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tl w:val="0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brazek"/>
  </w:abstractNum>
  <w:abstractNum w:abstractNumId="3">
    <w:multiLevelType w:val="hybridMultilevel"/>
    <w:styleLink w:val="Obrazek"/>
    <w:lvl w:ilvl="0">
      <w:start w:val="1"/>
      <w:numFmt w:val="bullet"/>
      <w:suff w:val="tab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4">
    <w:multiLevelType w:val="hybridMultilevel"/>
    <w:numStyleLink w:val="Punktor"/>
  </w:abstractNum>
  <w:abstractNum w:abstractNumId="5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Obrazek">
    <w:name w:val="Obrazek"/>
    <w:pPr>
      <w:numPr>
        <w:numId w:val="3"/>
      </w:numPr>
    </w:pPr>
  </w:style>
  <w:style w:type="numbering" w:styleId="Punktor">
    <w:name w:val="Punktor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